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FC6C" w14:textId="1B04007F" w:rsidR="00102D33" w:rsidRDefault="00830397" w:rsidP="00B33C59">
      <w:pPr>
        <w:pStyle w:val="1COCEMFE"/>
        <w:tabs>
          <w:tab w:val="clear" w:pos="4515"/>
          <w:tab w:val="left" w:pos="0"/>
        </w:tabs>
      </w:pPr>
      <w:r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1E11B18E" wp14:editId="3A599DB5">
                <wp:simplePos x="0" y="0"/>
                <wp:positionH relativeFrom="column">
                  <wp:posOffset>-404495</wp:posOffset>
                </wp:positionH>
                <wp:positionV relativeFrom="page">
                  <wp:posOffset>4086860</wp:posOffset>
                </wp:positionV>
                <wp:extent cx="5738495" cy="3886200"/>
                <wp:effectExtent l="0" t="0" r="0" b="0"/>
                <wp:wrapNone/>
                <wp:docPr id="870943258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0A54" w14:textId="77777777" w:rsidR="006A5780" w:rsidRPr="003F3794" w:rsidRDefault="006A5780" w:rsidP="00DC13C0">
                            <w:pPr>
                              <w:pStyle w:val="6Ttulodelinforme"/>
                            </w:pPr>
                          </w:p>
                          <w:p w14:paraId="5804F834" w14:textId="47FB03B4" w:rsidR="006A5780" w:rsidRPr="000846C3" w:rsidRDefault="00B33C59" w:rsidP="00DC13C0">
                            <w:pPr>
                              <w:pStyle w:val="6Ttulodelinforme"/>
                              <w:rPr>
                                <w:sz w:val="110"/>
                                <w:szCs w:val="110"/>
                              </w:rPr>
                            </w:pPr>
                            <w:r w:rsidRPr="000846C3">
                              <w:rPr>
                                <w:sz w:val="110"/>
                                <w:szCs w:val="110"/>
                              </w:rPr>
                              <w:t>Política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1B18E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31.85pt;margin-top:321.8pt;width:451.85pt;height:306pt;z-index:25172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" filled="f" stroked="f">
                <v:textbox>
                  <w:txbxContent>
                    <w:p w14:paraId="1A5C0A54" w14:textId="77777777" w:rsidR="006A5780" w:rsidRPr="003F3794" w:rsidRDefault="006A5780" w:rsidP="00DC13C0">
                      <w:pPr>
                        <w:pStyle w:val="6Ttulodelinforme"/>
                      </w:pPr>
                    </w:p>
                    <w:p w14:paraId="5804F834" w14:textId="47FB03B4" w:rsidR="006A5780" w:rsidRPr="000846C3" w:rsidRDefault="00B33C59" w:rsidP="00DC13C0">
                      <w:pPr>
                        <w:pStyle w:val="6Ttulodelinforme"/>
                        <w:rPr>
                          <w:sz w:val="110"/>
                          <w:szCs w:val="110"/>
                        </w:rPr>
                      </w:pPr>
                      <w:r w:rsidRPr="000846C3">
                        <w:rPr>
                          <w:sz w:val="110"/>
                          <w:szCs w:val="110"/>
                        </w:rPr>
                        <w:t>Política de calidad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359A">
        <w:rPr>
          <w:noProof/>
        </w:rPr>
        <w:drawing>
          <wp:anchor distT="0" distB="0" distL="114300" distR="114300" simplePos="0" relativeHeight="251741695" behindDoc="0" locked="0" layoutInCell="1" allowOverlap="1" wp14:anchorId="1D7EF331" wp14:editId="2A446CE1">
            <wp:simplePos x="0" y="0"/>
            <wp:positionH relativeFrom="column">
              <wp:posOffset>1042863</wp:posOffset>
            </wp:positionH>
            <wp:positionV relativeFrom="paragraph">
              <wp:posOffset>-932235</wp:posOffset>
            </wp:positionV>
            <wp:extent cx="5390985" cy="2918129"/>
            <wp:effectExtent l="0" t="0" r="0" b="0"/>
            <wp:wrapNone/>
            <wp:docPr id="5" name="Imagen 5" descr="C:\Users\Cocemfe Las Palmas\AppData\Local\Microsoft\Windows\INetCache\Content.Word\0402 Horizontal-una línea corta-negativo-monocromo LAS PAL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cemfe Las Palmas\AppData\Local\Microsoft\Windows\INetCache\Content.Word\0402 Horizontal-una línea corta-negativo-monocromo LAS PALMA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85" cy="291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742719" behindDoc="0" locked="0" layoutInCell="1" allowOverlap="1" wp14:anchorId="27D568CF" wp14:editId="6DA9B6DE">
                <wp:simplePos x="0" y="0"/>
                <wp:positionH relativeFrom="leftMargin">
                  <wp:posOffset>104775</wp:posOffset>
                </wp:positionH>
                <wp:positionV relativeFrom="page">
                  <wp:posOffset>890270</wp:posOffset>
                </wp:positionV>
                <wp:extent cx="619760" cy="8239125"/>
                <wp:effectExtent l="0" t="0" r="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823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3C97B" w14:textId="77777777" w:rsidR="006A5780" w:rsidRPr="00D0561C" w:rsidRDefault="006A5780" w:rsidP="00D0561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/>
                                <w:color w:val="FFFFFF" w:themeColor="background1"/>
                              </w:rPr>
                            </w:pPr>
                            <w:r w:rsidRPr="00D0561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Declarada de Utilidad Pública el 05-08-2008 – C.I.F. G35327204</w:t>
                            </w:r>
                          </w:p>
                          <w:p w14:paraId="6A95589C" w14:textId="77777777" w:rsidR="006A5780" w:rsidRPr="00D0561C" w:rsidRDefault="006A5780" w:rsidP="00D0561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/>
                                <w:color w:val="FFFFFF" w:themeColor="background1"/>
                              </w:rPr>
                            </w:pPr>
                            <w:r w:rsidRPr="00D0561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Nº Entidad Colaboradora Gobierno de Canarias LP-GC-03-496</w:t>
                            </w:r>
                          </w:p>
                          <w:p w14:paraId="7E754C35" w14:textId="77777777" w:rsidR="006A5780" w:rsidRPr="00D0561C" w:rsidRDefault="006A5780" w:rsidP="00D0561C">
                            <w:pPr>
                              <w:shd w:val="clear" w:color="auto" w:fill="0020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68CF" id="Text Box 15" o:spid="_x0000_s1027" type="#_x0000_t202" style="position:absolute;margin-left:8.25pt;margin-top:70.1pt;width:48.8pt;height:648.75pt;z-index:25174271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" filled="f" stroked="f">
                <v:textbox style="layout-flow:vertical;mso-layout-flow-alt:bottom-to-top">
                  <w:txbxContent>
                    <w:p w14:paraId="5343C97B" w14:textId="77777777" w:rsidR="006A5780" w:rsidRPr="00D0561C" w:rsidRDefault="006A5780" w:rsidP="00D0561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/>
                          <w:color w:val="FFFFFF" w:themeColor="background1"/>
                        </w:rPr>
                      </w:pPr>
                      <w:r w:rsidRPr="00D0561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Declarada de Utilidad Pública el 05-08-2008 – C.I.F. G35327204</w:t>
                      </w:r>
                    </w:p>
                    <w:p w14:paraId="6A95589C" w14:textId="77777777" w:rsidR="006A5780" w:rsidRPr="00D0561C" w:rsidRDefault="006A5780" w:rsidP="00D0561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/>
                          <w:color w:val="FFFFFF" w:themeColor="background1"/>
                        </w:rPr>
                      </w:pPr>
                      <w:r w:rsidRPr="00D0561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Nº Entidad Colaboradora Gobierno de Canarias LP-GC-03-496</w:t>
                      </w:r>
                    </w:p>
                    <w:p w14:paraId="7E754C35" w14:textId="77777777" w:rsidR="006A5780" w:rsidRPr="00D0561C" w:rsidRDefault="006A5780" w:rsidP="00D0561C">
                      <w:pPr>
                        <w:shd w:val="clear" w:color="auto" w:fill="0020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38623" behindDoc="0" locked="0" layoutInCell="1" allowOverlap="1" wp14:anchorId="412286F8" wp14:editId="74F674CE">
                <wp:simplePos x="0" y="0"/>
                <wp:positionH relativeFrom="column">
                  <wp:posOffset>1017270</wp:posOffset>
                </wp:positionH>
                <wp:positionV relativeFrom="page">
                  <wp:posOffset>8285480</wp:posOffset>
                </wp:positionV>
                <wp:extent cx="826770" cy="3472815"/>
                <wp:effectExtent l="0" t="0" r="0" b="0"/>
                <wp:wrapNone/>
                <wp:docPr id="128890393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26770" cy="347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8CD4E" w14:textId="77777777" w:rsidR="006A5780" w:rsidRDefault="006A5780" w:rsidP="00F05E56">
                            <w:pPr>
                              <w:pStyle w:val="8Contacto"/>
                            </w:pPr>
                            <w:r>
                              <w:t>c/ Lomo Las Brujas, 1, local 17, 35220, Telde</w:t>
                            </w:r>
                          </w:p>
                          <w:p w14:paraId="0F28E5A8" w14:textId="77777777" w:rsidR="006A5780" w:rsidRDefault="006A5780" w:rsidP="00F05E56">
                            <w:pPr>
                              <w:pStyle w:val="8Contacto"/>
                            </w:pPr>
                            <w:r>
                              <w:t>+34 928 71 74 70</w:t>
                            </w:r>
                          </w:p>
                          <w:p w14:paraId="2EFF19FA" w14:textId="77777777" w:rsidR="006A5780" w:rsidRPr="00865110" w:rsidRDefault="006A5780" w:rsidP="00F05E56">
                            <w:pPr>
                              <w:pStyle w:val="8Contacto"/>
                            </w:pPr>
                            <w:r>
                              <w:t>info@cocemfelaspalmas.es - www.cocemfelaspalmas.es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86F8" id="Cuadro de texto 9" o:spid="_x0000_s1028" type="#_x0000_t202" style="position:absolute;margin-left:80.1pt;margin-top:652.4pt;width:65.1pt;height:273.45pt;rotation:90;z-index:251738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" filled="f" stroked="f">
                <v:textbox>
                  <w:txbxContent>
                    <w:p w14:paraId="2538CD4E" w14:textId="77777777" w:rsidR="006A5780" w:rsidRDefault="006A5780" w:rsidP="00F05E56">
                      <w:pPr>
                        <w:pStyle w:val="8Contacto"/>
                      </w:pPr>
                      <w:r>
                        <w:t>c/ Lomo Las Brujas, 1, local 17, 35220, Telde</w:t>
                      </w:r>
                    </w:p>
                    <w:p w14:paraId="0F28E5A8" w14:textId="77777777" w:rsidR="006A5780" w:rsidRDefault="006A5780" w:rsidP="00F05E56">
                      <w:pPr>
                        <w:pStyle w:val="8Contacto"/>
                      </w:pPr>
                      <w:r>
                        <w:t>+34 928 71 74 70</w:t>
                      </w:r>
                    </w:p>
                    <w:p w14:paraId="2EFF19FA" w14:textId="77777777" w:rsidR="006A5780" w:rsidRPr="00865110" w:rsidRDefault="006A5780" w:rsidP="00F05E56">
                      <w:pPr>
                        <w:pStyle w:val="8Contacto"/>
                      </w:pPr>
                      <w:r>
                        <w:t>info@cocemfelaspalmas.es - www.cocemfelaspalmas.es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30431" behindDoc="0" locked="0" layoutInCell="1" allowOverlap="1" wp14:anchorId="64A0B3A7" wp14:editId="4079FA50">
                <wp:simplePos x="0" y="0"/>
                <wp:positionH relativeFrom="margin">
                  <wp:posOffset>-355600</wp:posOffset>
                </wp:positionH>
                <wp:positionV relativeFrom="page">
                  <wp:posOffset>8550910</wp:posOffset>
                </wp:positionV>
                <wp:extent cx="5980430" cy="723265"/>
                <wp:effectExtent l="0" t="0" r="0" b="0"/>
                <wp:wrapNone/>
                <wp:docPr id="33425996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0397" w14:textId="7EBF3FDD" w:rsidR="006A5780" w:rsidRPr="004E4AE2" w:rsidRDefault="006A5780" w:rsidP="00DC13C0">
                            <w:pPr>
                              <w:pStyle w:val="7Subttulodelinform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B3A7" id="Cuadro de texto 7" o:spid="_x0000_s1029" type="#_x0000_t202" style="position:absolute;margin-left:-28pt;margin-top:673.3pt;width:470.9pt;height:56.95pt;z-index:251730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" filled="f" stroked="f">
                <v:textbox>
                  <w:txbxContent>
                    <w:p w14:paraId="53190397" w14:textId="7EBF3FDD" w:rsidR="006A5780" w:rsidRPr="004E4AE2" w:rsidRDefault="006A5780" w:rsidP="00DC13C0">
                      <w:pPr>
                        <w:pStyle w:val="7Subttulodelinform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84351" behindDoc="0" locked="0" layoutInCell="1" allowOverlap="1" wp14:anchorId="04190C87" wp14:editId="47446EAB">
                <wp:simplePos x="0" y="0"/>
                <wp:positionH relativeFrom="column">
                  <wp:posOffset>-342265</wp:posOffset>
                </wp:positionH>
                <wp:positionV relativeFrom="page">
                  <wp:posOffset>8251824</wp:posOffset>
                </wp:positionV>
                <wp:extent cx="3559810" cy="0"/>
                <wp:effectExtent l="0" t="19050" r="2540" b="0"/>
                <wp:wrapNone/>
                <wp:docPr id="12191712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598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CEEA4" id="Conector recto 5" o:spid="_x0000_s1026" style="position:absolute;z-index:25168435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26.95pt,649.75pt" to="253.35pt,6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" strokecolor="white [3212]" strokeweight="3pt">
                <v:stroke joinstyle="miter"/>
                <o:lock v:ext="edit" shapetype="f"/>
                <w10:wrap anchory="page"/>
              </v:line>
            </w:pict>
          </mc:Fallback>
        </mc:AlternateContent>
      </w:r>
      <w:r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0023803" wp14:editId="001608C0">
                <wp:simplePos x="0" y="0"/>
                <wp:positionH relativeFrom="column">
                  <wp:posOffset>-1079500</wp:posOffset>
                </wp:positionH>
                <wp:positionV relativeFrom="margin">
                  <wp:posOffset>-900430</wp:posOffset>
                </wp:positionV>
                <wp:extent cx="7560310" cy="9368790"/>
                <wp:effectExtent l="0" t="0" r="0" b="0"/>
                <wp:wrapNone/>
                <wp:docPr id="38328621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9368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E535" id="Rectángulo 3" o:spid="_x0000_s1026" style="position:absolute;margin-left:-85pt;margin-top:-70.9pt;width:595.3pt;height:737.7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" fillcolor="#003c69 [3204]" stroked="f" strokeweight="1pt">
                <w10:wrap anchory="margin"/>
              </v:rect>
            </w:pict>
          </mc:Fallback>
        </mc:AlternateContent>
      </w:r>
      <w:r w:rsidR="00810D96">
        <w:br w:type="page"/>
      </w:r>
    </w:p>
    <w:p w14:paraId="3551C853" w14:textId="77777777" w:rsidR="00810D96" w:rsidRDefault="00810D96">
      <w:pPr>
        <w:rPr>
          <w:rFonts w:ascii="Franklin Gothic Book" w:hAnsi="Franklin Gothic Book"/>
          <w:szCs w:val="24"/>
          <w:lang w:val="es-ES_tradnl" w:eastAsia="es-ES"/>
        </w:rPr>
      </w:pPr>
    </w:p>
    <w:p w14:paraId="282D878B" w14:textId="77777777" w:rsidR="00B33C59" w:rsidRPr="006622B2" w:rsidRDefault="00B33C59" w:rsidP="00B33C59">
      <w:pPr>
        <w:spacing w:after="120" w:line="360" w:lineRule="auto"/>
        <w:jc w:val="both"/>
      </w:pPr>
      <w:r w:rsidRPr="006622B2">
        <w:rPr>
          <w:b/>
        </w:rPr>
        <w:t xml:space="preserve">La Federación de Asociaciones de Personas con Discapacidad Física y Orgánica de Las Palmas “COCEMFE Las Palmas” </w:t>
      </w:r>
      <w:r w:rsidRPr="006622B2">
        <w:t>es una Organización no Gubernamental (ONG) declarada de utilidad pública, sin ánimo de lucro y de ámbito provincial, aunque integrada en diversas redes y federaciones de ámbito autonómico y nacional como «COCEMFE Canarias», «</w:t>
      </w:r>
      <w:proofErr w:type="spellStart"/>
      <w:r w:rsidRPr="006622B2">
        <w:t>Cermi</w:t>
      </w:r>
      <w:proofErr w:type="spellEnd"/>
      <w:r w:rsidRPr="006622B2">
        <w:t xml:space="preserve"> Canarias», «EAPN Canarias» o «COCEMFE».</w:t>
      </w:r>
    </w:p>
    <w:p w14:paraId="75B59930" w14:textId="77777777" w:rsidR="00B33C59" w:rsidRPr="006622B2" w:rsidRDefault="00B33C59" w:rsidP="00B33C59">
      <w:pPr>
        <w:spacing w:after="120" w:line="360" w:lineRule="auto"/>
        <w:jc w:val="both"/>
      </w:pPr>
      <w:r w:rsidRPr="006622B2">
        <w:rPr>
          <w:b/>
        </w:rPr>
        <w:t>COCEMFE Las Palmas</w:t>
      </w:r>
      <w:r w:rsidRPr="006622B2">
        <w:t xml:space="preserve"> se compromete mediante el presente documento a:</w:t>
      </w:r>
    </w:p>
    <w:p w14:paraId="52C2C165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>Proveer soluciones inclusivas que se ajusten a las necesidades de las personas con discapacidad física y orgánica, respetando la normativa vigente y aplicable, y utilizando de manera eficiente las nuevas tecnologías para fomentar la accesibilidad, la autonomía y el bienestar de todas las personas usuarias.</w:t>
      </w:r>
    </w:p>
    <w:p w14:paraId="14821C61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 xml:space="preserve">Garantizar la satisfacción y el compromiso de las personas beneficiarias, promoviendo su confianza y participación activa en las iniciativas de la </w:t>
      </w:r>
      <w:r>
        <w:rPr>
          <w:rFonts w:eastAsia="Calibri" w:cs="Calibri"/>
          <w:color w:val="000000"/>
        </w:rPr>
        <w:t>entidad</w:t>
      </w:r>
      <w:r w:rsidRPr="006622B2">
        <w:rPr>
          <w:rFonts w:eastAsia="Calibri" w:cs="Calibri"/>
          <w:color w:val="000000"/>
        </w:rPr>
        <w:t>.</w:t>
      </w:r>
    </w:p>
    <w:p w14:paraId="5E87832A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>Adaptarse continuamente a los avances tecnológicos y normativos para mejorar de forma sostenible los servicios y proyectos ofrecidos, considerando la afección al cambio climático.</w:t>
      </w:r>
    </w:p>
    <w:p w14:paraId="0FBFB881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 xml:space="preserve">Promover la evaluación, formación y desarrollo continuo de las personas que forman parte de </w:t>
      </w:r>
      <w:r>
        <w:rPr>
          <w:rFonts w:eastAsia="Calibri" w:cs="Calibri"/>
          <w:color w:val="000000"/>
        </w:rPr>
        <w:t>COCEMFE Las Palmas</w:t>
      </w:r>
      <w:r w:rsidRPr="006622B2">
        <w:rPr>
          <w:rFonts w:eastAsia="Calibri" w:cs="Calibri"/>
          <w:color w:val="000000"/>
        </w:rPr>
        <w:t>, asegurando un desempeño profesional.</w:t>
      </w:r>
    </w:p>
    <w:p w14:paraId="4915E2F6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 xml:space="preserve">Involucrar, capacitar y responsabilizar a todas las personas que integran la </w:t>
      </w:r>
      <w:r>
        <w:rPr>
          <w:rFonts w:eastAsia="Calibri" w:cs="Calibri"/>
          <w:color w:val="000000"/>
        </w:rPr>
        <w:t>entidad</w:t>
      </w:r>
      <w:r w:rsidRPr="006622B2">
        <w:rPr>
          <w:rFonts w:eastAsia="Calibri" w:cs="Calibri"/>
          <w:color w:val="000000"/>
        </w:rPr>
        <w:t xml:space="preserve">, incluidas </w:t>
      </w:r>
      <w:r>
        <w:rPr>
          <w:rFonts w:eastAsia="Calibri" w:cs="Calibri"/>
          <w:color w:val="000000"/>
        </w:rPr>
        <w:t xml:space="preserve">las personas </w:t>
      </w:r>
      <w:r w:rsidRPr="006622B2">
        <w:rPr>
          <w:rFonts w:eastAsia="Calibri" w:cs="Calibri"/>
          <w:color w:val="000000"/>
        </w:rPr>
        <w:t>trabajadoras,</w:t>
      </w:r>
      <w:r>
        <w:rPr>
          <w:rFonts w:eastAsia="Calibri" w:cs="Calibri"/>
          <w:color w:val="000000"/>
        </w:rPr>
        <w:t xml:space="preserve"> </w:t>
      </w:r>
      <w:r w:rsidRPr="006622B2">
        <w:rPr>
          <w:rFonts w:eastAsia="Calibri" w:cs="Calibri"/>
          <w:color w:val="000000"/>
        </w:rPr>
        <w:t>voluntariado, colaboradoras</w:t>
      </w:r>
      <w:r>
        <w:rPr>
          <w:rFonts w:eastAsia="Calibri" w:cs="Calibri"/>
          <w:color w:val="000000"/>
        </w:rPr>
        <w:t>/es</w:t>
      </w:r>
      <w:r w:rsidRPr="006622B2">
        <w:rPr>
          <w:rFonts w:eastAsia="Calibri" w:cs="Calibri"/>
          <w:color w:val="000000"/>
        </w:rPr>
        <w:t>, y demás partes interesadas.</w:t>
      </w:r>
    </w:p>
    <w:p w14:paraId="67B0D6C0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>Considerar de manera prioritaria las necesidades y expectativas de las personas beneficiarias y otras partes interesadas, asegurando un servicio inclusivo y de calidad que permita mejoras sostenibles en el tiempo.</w:t>
      </w:r>
    </w:p>
    <w:p w14:paraId="062B665C" w14:textId="77777777" w:rsidR="00B33C59" w:rsidRPr="006622B2" w:rsidRDefault="00B33C59" w:rsidP="00B33C59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 w:rsidRPr="006622B2">
        <w:rPr>
          <w:rFonts w:eastAsia="Calibri" w:cs="Calibri"/>
          <w:color w:val="000000"/>
        </w:rPr>
        <w:t>Proveer a la Federación de los recursos necesarios para su óptimo funcionamiento, garantizando la continuidad y excelencia de los servicios y programas en beneficio de todas las personas usuarias.</w:t>
      </w:r>
    </w:p>
    <w:p w14:paraId="4A028C65" w14:textId="77777777" w:rsidR="00B33C59" w:rsidRPr="006622B2" w:rsidRDefault="00B33C59" w:rsidP="00B33C59">
      <w:pPr>
        <w:spacing w:after="120" w:line="360" w:lineRule="auto"/>
        <w:jc w:val="both"/>
      </w:pPr>
      <w:r w:rsidRPr="006622B2">
        <w:t>Este compromiso se materializa a través de la implantación de un Sistema de Gestión, que asegure el cumplimiento de los aspectos anteriores y que mejore su eficacia de forma continua mediante:</w:t>
      </w:r>
    </w:p>
    <w:p w14:paraId="0C848159" w14:textId="77777777" w:rsidR="00B33C59" w:rsidRDefault="00B33C59" w:rsidP="00B33C59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bookmarkStart w:id="0" w:name="_heading=h.30j0zll" w:colFirst="0" w:colLast="0"/>
      <w:bookmarkEnd w:id="0"/>
      <w:r w:rsidRPr="006622B2">
        <w:t>La identificación y gestión de los riesgos y oportunidades que afectan a la Federación.</w:t>
      </w:r>
    </w:p>
    <w:p w14:paraId="0F79AF47" w14:textId="5DFEA172" w:rsidR="00B33C59" w:rsidRDefault="00B33C59" w:rsidP="00B33C59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6622B2">
        <w:t>La incorporación de las lecciones aprendidas a través del intercambio con los grupos de interés.</w:t>
      </w:r>
    </w:p>
    <w:p w14:paraId="39A76911" w14:textId="77777777" w:rsidR="00B33C59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</w:p>
    <w:p w14:paraId="280A166B" w14:textId="77777777" w:rsidR="00B33C59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</w:p>
    <w:p w14:paraId="478FB575" w14:textId="77777777" w:rsidR="00B33C59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</w:p>
    <w:p w14:paraId="49204FEB" w14:textId="77777777" w:rsidR="00B33C59" w:rsidRPr="006622B2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</w:p>
    <w:p w14:paraId="190C6C4D" w14:textId="3540F0BB" w:rsidR="00B33C59" w:rsidRPr="006622B2" w:rsidRDefault="00B33C59" w:rsidP="00B33C59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 w:hanging="283"/>
        <w:jc w:val="both"/>
      </w:pPr>
      <w:r w:rsidRPr="006622B2">
        <w:t xml:space="preserve">La integración de los compromisos asumidos con las partes interesadas en las prácticas de la </w:t>
      </w:r>
      <w:r>
        <w:t>entidad</w:t>
      </w:r>
      <w:r w:rsidRPr="006622B2">
        <w:t>.</w:t>
      </w:r>
    </w:p>
    <w:p w14:paraId="769B11D9" w14:textId="77777777" w:rsidR="00B33C59" w:rsidRDefault="00B33C59" w:rsidP="00B33C59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360" w:lineRule="auto"/>
        <w:ind w:left="993" w:hanging="283"/>
        <w:jc w:val="both"/>
      </w:pPr>
      <w:r w:rsidRPr="006622B2">
        <w:t>La exploración e implementación de nuevas tecnologías, fomentando la innovación en los procesos.</w:t>
      </w:r>
    </w:p>
    <w:p w14:paraId="5A3BBCC2" w14:textId="77777777" w:rsidR="00B33C59" w:rsidRPr="006622B2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360" w:lineRule="auto"/>
        <w:jc w:val="both"/>
      </w:pPr>
    </w:p>
    <w:p w14:paraId="3608AE10" w14:textId="77777777" w:rsidR="00B33C59" w:rsidRPr="006622B2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360" w:lineRule="auto"/>
        <w:jc w:val="both"/>
      </w:pPr>
      <w:r w:rsidRPr="006622B2">
        <w:t xml:space="preserve">Los fines y objetivos de </w:t>
      </w:r>
      <w:r w:rsidRPr="009B2D5B">
        <w:rPr>
          <w:b/>
          <w:bCs/>
        </w:rPr>
        <w:t>COCEMFE Las Palmas</w:t>
      </w:r>
      <w:r w:rsidRPr="006622B2">
        <w:t>, recogidos en sus Estatutos, se centran en conseguir la plena integración social y laboral de las personas con discapacidad física y orgánica, luchando por los derechos de estas personas, a través de la mejora de todos lo relacionado con la educación, el empleo, la accesibilidad en el medio físico, en la vivienda y en el transporte, la sanidad, las ayudas técnicas, las prestaciones sociales, subsidios y pensiones, y constituyen el marco para el desarrollo de su Sistema de Gestión de la Calidad.</w:t>
      </w:r>
    </w:p>
    <w:p w14:paraId="060A7BF3" w14:textId="77777777" w:rsidR="00B33C59" w:rsidRDefault="00B33C59" w:rsidP="00B3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"/>
        <w:jc w:val="both"/>
      </w:pPr>
      <w:r>
        <w:t>El presidente</w:t>
      </w:r>
      <w:r w:rsidRPr="006622B2">
        <w:t xml:space="preserve"> de </w:t>
      </w:r>
      <w:r>
        <w:t>COCEMFE Las Palmas</w:t>
      </w:r>
      <w:r w:rsidRPr="006622B2">
        <w:t xml:space="preserve"> asume el compromiso de adherirse a esta Política de Calidad, cumplir con los requisitos de la norma UNE-EN ISO 9001:2015, promover la mejora continua de su sistema y acatar las disposiciones legales y normativas aplicables. Esta política se utiliza como guía para definir y evaluar los objetivos de la organización, asegurando su implantación, actualización, revisión periódica y comunicación al personal y demás partes interesadas.</w:t>
      </w:r>
    </w:p>
    <w:p w14:paraId="258E4CF0" w14:textId="77777777" w:rsidR="00C45B5B" w:rsidRPr="006622B2" w:rsidRDefault="00C45B5B" w:rsidP="00B3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"/>
        <w:jc w:val="both"/>
      </w:pPr>
    </w:p>
    <w:p w14:paraId="5B41CE7A" w14:textId="77777777" w:rsidR="00B33C59" w:rsidRPr="006622B2" w:rsidRDefault="00B33C59" w:rsidP="00B33C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hanging="283"/>
        <w:jc w:val="both"/>
      </w:pPr>
    </w:p>
    <w:p w14:paraId="069AF6D1" w14:textId="77777777" w:rsidR="00B33C59" w:rsidRPr="006622B2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hanging="283"/>
        <w:jc w:val="center"/>
      </w:pPr>
      <w:r w:rsidRPr="006622B2">
        <w:t>En Telde, a 1</w:t>
      </w:r>
      <w:r>
        <w:t>7</w:t>
      </w:r>
      <w:r w:rsidRPr="006622B2">
        <w:t xml:space="preserve"> de marzo de 2025</w:t>
      </w:r>
    </w:p>
    <w:p w14:paraId="01FB50E6" w14:textId="77777777" w:rsidR="00B33C59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hanging="283"/>
        <w:jc w:val="center"/>
      </w:pPr>
    </w:p>
    <w:p w14:paraId="74C02F99" w14:textId="77777777" w:rsidR="00C45B5B" w:rsidRDefault="00C45B5B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hanging="283"/>
        <w:jc w:val="center"/>
      </w:pPr>
    </w:p>
    <w:p w14:paraId="215B3809" w14:textId="77777777" w:rsidR="00B33C59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7" w:hanging="283"/>
        <w:jc w:val="center"/>
      </w:pPr>
    </w:p>
    <w:p w14:paraId="438178C1" w14:textId="77777777" w:rsidR="00B33C59" w:rsidRPr="006622B2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jc w:val="center"/>
      </w:pPr>
      <w:r>
        <w:t>Juan Carlos Hernández Sosa</w:t>
      </w:r>
    </w:p>
    <w:p w14:paraId="59025988" w14:textId="77777777" w:rsidR="00B33C59" w:rsidRPr="006622B2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jc w:val="center"/>
      </w:pPr>
    </w:p>
    <w:p w14:paraId="4A3192F1" w14:textId="77777777" w:rsidR="00B33C59" w:rsidRPr="006622B2" w:rsidRDefault="00B33C59" w:rsidP="00C45B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jc w:val="center"/>
      </w:pPr>
      <w:r>
        <w:t>Presidente de COCEMFE Las Palmas</w:t>
      </w:r>
    </w:p>
    <w:p w14:paraId="6ADF0DE7" w14:textId="77777777" w:rsidR="00B33C59" w:rsidRPr="006622B2" w:rsidRDefault="00B33C59" w:rsidP="00C45B5B">
      <w:pPr>
        <w:spacing w:line="240" w:lineRule="auto"/>
        <w:jc w:val="center"/>
        <w:rPr>
          <w:lang w:val="es-ES_tradnl" w:eastAsia="es-ES"/>
        </w:rPr>
      </w:pPr>
    </w:p>
    <w:p w14:paraId="5D4A64DE" w14:textId="77777777" w:rsidR="00B33C59" w:rsidRDefault="00B33C59" w:rsidP="00B33C59">
      <w:pPr>
        <w:jc w:val="both"/>
        <w:rPr>
          <w:rFonts w:ascii="Franklin Gothic Book" w:hAnsi="Franklin Gothic Book"/>
          <w:szCs w:val="24"/>
          <w:lang w:val="es-ES_tradnl" w:eastAsia="es-ES"/>
        </w:rPr>
      </w:pPr>
    </w:p>
    <w:sectPr w:rsidR="00B33C59" w:rsidSect="00545404">
      <w:headerReference w:type="default" r:id="rId12"/>
      <w:footerReference w:type="default" r:id="rId13"/>
      <w:pgSz w:w="11906" w:h="16838"/>
      <w:pgMar w:top="1418" w:right="1701" w:bottom="1418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47E3" w14:textId="77777777" w:rsidR="00E4445C" w:rsidRDefault="00E4445C" w:rsidP="00FC7D01">
      <w:pPr>
        <w:spacing w:after="0" w:line="240" w:lineRule="auto"/>
      </w:pPr>
      <w:r>
        <w:separator/>
      </w:r>
    </w:p>
  </w:endnote>
  <w:endnote w:type="continuationSeparator" w:id="0">
    <w:p w14:paraId="4AA2C08F" w14:textId="77777777" w:rsidR="00E4445C" w:rsidRDefault="00E4445C" w:rsidP="00FC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dC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736541"/>
      <w:docPartObj>
        <w:docPartGallery w:val="Page Numbers (Bottom of Page)"/>
        <w:docPartUnique/>
      </w:docPartObj>
    </w:sdtPr>
    <w:sdtContent>
      <w:p w14:paraId="53E2EF9C" w14:textId="3A77A6BE" w:rsidR="006A5780" w:rsidRDefault="00830397" w:rsidP="00922055">
        <w:pPr>
          <w:jc w:val="right"/>
        </w:pPr>
        <w:r>
          <w:rPr>
            <w:noProof/>
            <w:color w:val="003C69" w:themeColor="text1"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1307096" wp14:editId="1F95374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-95250</wp:posOffset>
                  </wp:positionV>
                  <wp:extent cx="5381625" cy="13970"/>
                  <wp:effectExtent l="0" t="0" r="9525" b="5080"/>
                  <wp:wrapNone/>
                  <wp:docPr id="1347625992" name="Conector rec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381625" cy="139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973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D819D6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5pt" to="423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" strokecolor="#597397" strokeweight=".5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  <w:r w:rsidR="00B76FDB" w:rsidRPr="00922055">
          <w:rPr>
            <w:color w:val="003C69" w:themeColor="text1"/>
          </w:rPr>
          <w:fldChar w:fldCharType="begin"/>
        </w:r>
        <w:r w:rsidR="006A5780" w:rsidRPr="00922055">
          <w:rPr>
            <w:color w:val="003C69" w:themeColor="text1"/>
          </w:rPr>
          <w:instrText>PAGE   \* MERGEFORMAT</w:instrText>
        </w:r>
        <w:r w:rsidR="00B76FDB" w:rsidRPr="00922055">
          <w:rPr>
            <w:color w:val="003C69" w:themeColor="text1"/>
          </w:rPr>
          <w:fldChar w:fldCharType="separate"/>
        </w:r>
        <w:r w:rsidR="00102D33">
          <w:rPr>
            <w:noProof/>
            <w:color w:val="003C69" w:themeColor="text1"/>
          </w:rPr>
          <w:t>2</w:t>
        </w:r>
        <w:r w:rsidR="00B76FDB" w:rsidRPr="00922055">
          <w:rPr>
            <w:color w:val="003C69" w:themeColor="text1"/>
          </w:rPr>
          <w:fldChar w:fldCharType="end"/>
        </w:r>
      </w:p>
    </w:sdtContent>
  </w:sdt>
  <w:p w14:paraId="440F1860" w14:textId="77777777" w:rsidR="006A5780" w:rsidRDefault="006A5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32F5" w14:textId="77777777" w:rsidR="00E4445C" w:rsidRDefault="00E4445C" w:rsidP="00FC7D01">
      <w:pPr>
        <w:spacing w:after="0" w:line="240" w:lineRule="auto"/>
      </w:pPr>
      <w:r>
        <w:separator/>
      </w:r>
    </w:p>
  </w:footnote>
  <w:footnote w:type="continuationSeparator" w:id="0">
    <w:p w14:paraId="2BC5E87B" w14:textId="77777777" w:rsidR="00E4445C" w:rsidRDefault="00E4445C" w:rsidP="00FC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C16B" w14:textId="77777777" w:rsidR="006A5780" w:rsidRDefault="006A578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12394490" wp14:editId="3A08083A">
          <wp:simplePos x="0" y="0"/>
          <wp:positionH relativeFrom="column">
            <wp:posOffset>-488591</wp:posOffset>
          </wp:positionH>
          <wp:positionV relativeFrom="paragraph">
            <wp:posOffset>-264630</wp:posOffset>
          </wp:positionV>
          <wp:extent cx="1864139" cy="1009815"/>
          <wp:effectExtent l="19050" t="0" r="2761" b="0"/>
          <wp:wrapNone/>
          <wp:docPr id="1" name="Imagen 1" descr="S:\EDUCACIÓN\COCEMFE Estatal EDUC. INCL\2024 EDUCACIÓN\Logos\0102 Horizontal-una línea corta-cplano-positivo Tricolor LAS PAL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EDUCACIÓN\COCEMFE Estatal EDUC. INCL\2024 EDUCACIÓN\Logos\0102 Horizontal-una línea corta-cplano-positivo Tricolor LAS PALM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139" cy="1009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212"/>
    <w:multiLevelType w:val="multilevel"/>
    <w:tmpl w:val="4F16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07D31"/>
    <w:multiLevelType w:val="hybridMultilevel"/>
    <w:tmpl w:val="2AEAA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52B1"/>
    <w:multiLevelType w:val="multilevel"/>
    <w:tmpl w:val="4EDE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03F78"/>
    <w:multiLevelType w:val="multilevel"/>
    <w:tmpl w:val="40C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A43E0"/>
    <w:multiLevelType w:val="hybridMultilevel"/>
    <w:tmpl w:val="35C4F20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C1061B"/>
    <w:multiLevelType w:val="hybridMultilevel"/>
    <w:tmpl w:val="F5520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6284"/>
    <w:multiLevelType w:val="hybridMultilevel"/>
    <w:tmpl w:val="C1AC8A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4D1BD9"/>
    <w:multiLevelType w:val="multilevel"/>
    <w:tmpl w:val="093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C3303"/>
    <w:multiLevelType w:val="multilevel"/>
    <w:tmpl w:val="599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171CB"/>
    <w:multiLevelType w:val="multilevel"/>
    <w:tmpl w:val="96BAD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723C8"/>
    <w:multiLevelType w:val="multilevel"/>
    <w:tmpl w:val="D3420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8211E"/>
    <w:multiLevelType w:val="multilevel"/>
    <w:tmpl w:val="7E0E76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25507"/>
    <w:multiLevelType w:val="multilevel"/>
    <w:tmpl w:val="594AE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AA6BCC"/>
    <w:multiLevelType w:val="multilevel"/>
    <w:tmpl w:val="7FD481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6769E"/>
    <w:multiLevelType w:val="hybridMultilevel"/>
    <w:tmpl w:val="B602E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7957"/>
    <w:multiLevelType w:val="hybridMultilevel"/>
    <w:tmpl w:val="CD3E6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A3F2A"/>
    <w:multiLevelType w:val="hybridMultilevel"/>
    <w:tmpl w:val="DE3E6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B3F5A"/>
    <w:multiLevelType w:val="hybridMultilevel"/>
    <w:tmpl w:val="22D0D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A4391"/>
    <w:multiLevelType w:val="hybridMultilevel"/>
    <w:tmpl w:val="C2DAC8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8229D"/>
    <w:multiLevelType w:val="multilevel"/>
    <w:tmpl w:val="2CA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25522"/>
    <w:multiLevelType w:val="hybridMultilevel"/>
    <w:tmpl w:val="5AEC92E6"/>
    <w:lvl w:ilvl="0" w:tplc="7900651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16D85"/>
    <w:multiLevelType w:val="hybridMultilevel"/>
    <w:tmpl w:val="D16A5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92A03"/>
    <w:multiLevelType w:val="multilevel"/>
    <w:tmpl w:val="EEE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209486">
    <w:abstractNumId w:val="21"/>
  </w:num>
  <w:num w:numId="2" w16cid:durableId="1460301821">
    <w:abstractNumId w:val="12"/>
  </w:num>
  <w:num w:numId="3" w16cid:durableId="1171334665">
    <w:abstractNumId w:val="13"/>
  </w:num>
  <w:num w:numId="4" w16cid:durableId="2072847806">
    <w:abstractNumId w:val="11"/>
  </w:num>
  <w:num w:numId="5" w16cid:durableId="2099598950">
    <w:abstractNumId w:val="0"/>
  </w:num>
  <w:num w:numId="6" w16cid:durableId="222719929">
    <w:abstractNumId w:val="7"/>
  </w:num>
  <w:num w:numId="7" w16cid:durableId="316764404">
    <w:abstractNumId w:val="9"/>
  </w:num>
  <w:num w:numId="8" w16cid:durableId="543446841">
    <w:abstractNumId w:val="15"/>
  </w:num>
  <w:num w:numId="9" w16cid:durableId="2128846">
    <w:abstractNumId w:val="18"/>
  </w:num>
  <w:num w:numId="10" w16cid:durableId="378431732">
    <w:abstractNumId w:val="16"/>
  </w:num>
  <w:num w:numId="11" w16cid:durableId="1579904764">
    <w:abstractNumId w:val="14"/>
  </w:num>
  <w:num w:numId="12" w16cid:durableId="344212171">
    <w:abstractNumId w:val="17"/>
  </w:num>
  <w:num w:numId="13" w16cid:durableId="338118941">
    <w:abstractNumId w:val="3"/>
  </w:num>
  <w:num w:numId="14" w16cid:durableId="1556359086">
    <w:abstractNumId w:val="5"/>
  </w:num>
  <w:num w:numId="15" w16cid:durableId="1296646561">
    <w:abstractNumId w:val="8"/>
  </w:num>
  <w:num w:numId="16" w16cid:durableId="927886963">
    <w:abstractNumId w:val="22"/>
  </w:num>
  <w:num w:numId="17" w16cid:durableId="626399182">
    <w:abstractNumId w:val="2"/>
  </w:num>
  <w:num w:numId="18" w16cid:durableId="1668632310">
    <w:abstractNumId w:val="19"/>
  </w:num>
  <w:num w:numId="19" w16cid:durableId="2109613594">
    <w:abstractNumId w:val="1"/>
  </w:num>
  <w:num w:numId="20" w16cid:durableId="1933539026">
    <w:abstractNumId w:val="20"/>
  </w:num>
  <w:num w:numId="21" w16cid:durableId="2036423611">
    <w:abstractNumId w:val="10"/>
  </w:num>
  <w:num w:numId="22" w16cid:durableId="1586914094">
    <w:abstractNumId w:val="4"/>
  </w:num>
  <w:num w:numId="23" w16cid:durableId="519927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aconcuadrcula4-nfasis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1"/>
    <w:rsid w:val="00014E20"/>
    <w:rsid w:val="00036CF6"/>
    <w:rsid w:val="00036F17"/>
    <w:rsid w:val="000517A0"/>
    <w:rsid w:val="00062346"/>
    <w:rsid w:val="000816C5"/>
    <w:rsid w:val="0008234D"/>
    <w:rsid w:val="000846C3"/>
    <w:rsid w:val="0009190D"/>
    <w:rsid w:val="000C302C"/>
    <w:rsid w:val="000D001F"/>
    <w:rsid w:val="000E1526"/>
    <w:rsid w:val="000F31C3"/>
    <w:rsid w:val="00102D33"/>
    <w:rsid w:val="001033AC"/>
    <w:rsid w:val="00107953"/>
    <w:rsid w:val="00111DEF"/>
    <w:rsid w:val="00115B8E"/>
    <w:rsid w:val="00147793"/>
    <w:rsid w:val="00147860"/>
    <w:rsid w:val="001514DA"/>
    <w:rsid w:val="00177DEF"/>
    <w:rsid w:val="00183757"/>
    <w:rsid w:val="001851C3"/>
    <w:rsid w:val="001D4AC1"/>
    <w:rsid w:val="001D546F"/>
    <w:rsid w:val="001D5D35"/>
    <w:rsid w:val="001D67AE"/>
    <w:rsid w:val="001E4E80"/>
    <w:rsid w:val="001E7291"/>
    <w:rsid w:val="001F3270"/>
    <w:rsid w:val="00200A86"/>
    <w:rsid w:val="00205833"/>
    <w:rsid w:val="00215690"/>
    <w:rsid w:val="00220B34"/>
    <w:rsid w:val="00222D30"/>
    <w:rsid w:val="00233E1E"/>
    <w:rsid w:val="00235307"/>
    <w:rsid w:val="002374CA"/>
    <w:rsid w:val="002376AC"/>
    <w:rsid w:val="002440B5"/>
    <w:rsid w:val="00252577"/>
    <w:rsid w:val="0025335D"/>
    <w:rsid w:val="00254C44"/>
    <w:rsid w:val="0026092C"/>
    <w:rsid w:val="00273F9D"/>
    <w:rsid w:val="002808D0"/>
    <w:rsid w:val="002859D1"/>
    <w:rsid w:val="00287A7E"/>
    <w:rsid w:val="002B01F9"/>
    <w:rsid w:val="002B376F"/>
    <w:rsid w:val="002B3927"/>
    <w:rsid w:val="002B4872"/>
    <w:rsid w:val="002C1364"/>
    <w:rsid w:val="002C56DB"/>
    <w:rsid w:val="002C6CD1"/>
    <w:rsid w:val="002F027F"/>
    <w:rsid w:val="002F0A7E"/>
    <w:rsid w:val="002F68B5"/>
    <w:rsid w:val="003000E7"/>
    <w:rsid w:val="0030032A"/>
    <w:rsid w:val="00302D86"/>
    <w:rsid w:val="003058A2"/>
    <w:rsid w:val="003172FB"/>
    <w:rsid w:val="00317D4B"/>
    <w:rsid w:val="00321DD5"/>
    <w:rsid w:val="00327D09"/>
    <w:rsid w:val="00331623"/>
    <w:rsid w:val="003431EC"/>
    <w:rsid w:val="00350656"/>
    <w:rsid w:val="00360837"/>
    <w:rsid w:val="00366A8D"/>
    <w:rsid w:val="00392826"/>
    <w:rsid w:val="00393812"/>
    <w:rsid w:val="0039598E"/>
    <w:rsid w:val="003A67D0"/>
    <w:rsid w:val="003E0AAA"/>
    <w:rsid w:val="003E2E1A"/>
    <w:rsid w:val="003E75B0"/>
    <w:rsid w:val="003F1AFB"/>
    <w:rsid w:val="003F67DF"/>
    <w:rsid w:val="00406F72"/>
    <w:rsid w:val="00411547"/>
    <w:rsid w:val="004167CA"/>
    <w:rsid w:val="004225BE"/>
    <w:rsid w:val="004253DE"/>
    <w:rsid w:val="00440D10"/>
    <w:rsid w:val="00441C47"/>
    <w:rsid w:val="00443A41"/>
    <w:rsid w:val="004453EA"/>
    <w:rsid w:val="0045134A"/>
    <w:rsid w:val="004525A2"/>
    <w:rsid w:val="00453B9B"/>
    <w:rsid w:val="00480A97"/>
    <w:rsid w:val="004A71CD"/>
    <w:rsid w:val="004B04D5"/>
    <w:rsid w:val="004B0F44"/>
    <w:rsid w:val="004B6AE5"/>
    <w:rsid w:val="004B7E33"/>
    <w:rsid w:val="004C6764"/>
    <w:rsid w:val="004E5A2B"/>
    <w:rsid w:val="004E5AC7"/>
    <w:rsid w:val="004F4EB7"/>
    <w:rsid w:val="0050136A"/>
    <w:rsid w:val="0051000B"/>
    <w:rsid w:val="005318C0"/>
    <w:rsid w:val="005347D7"/>
    <w:rsid w:val="00535029"/>
    <w:rsid w:val="005409D6"/>
    <w:rsid w:val="00545404"/>
    <w:rsid w:val="00552CD8"/>
    <w:rsid w:val="005773E1"/>
    <w:rsid w:val="00582EB3"/>
    <w:rsid w:val="0058387C"/>
    <w:rsid w:val="00594561"/>
    <w:rsid w:val="005970A1"/>
    <w:rsid w:val="005A082B"/>
    <w:rsid w:val="005A0D47"/>
    <w:rsid w:val="005B0DD1"/>
    <w:rsid w:val="005B76E8"/>
    <w:rsid w:val="005C08AC"/>
    <w:rsid w:val="005C36FF"/>
    <w:rsid w:val="005D728F"/>
    <w:rsid w:val="005F2CE6"/>
    <w:rsid w:val="00600DDE"/>
    <w:rsid w:val="0061347F"/>
    <w:rsid w:val="00636E77"/>
    <w:rsid w:val="0065372A"/>
    <w:rsid w:val="00653EE7"/>
    <w:rsid w:val="00661A0F"/>
    <w:rsid w:val="006739F5"/>
    <w:rsid w:val="006821B9"/>
    <w:rsid w:val="00697E6A"/>
    <w:rsid w:val="006A0586"/>
    <w:rsid w:val="006A2D83"/>
    <w:rsid w:val="006A5780"/>
    <w:rsid w:val="006A7669"/>
    <w:rsid w:val="00706C2B"/>
    <w:rsid w:val="007109AF"/>
    <w:rsid w:val="00722D86"/>
    <w:rsid w:val="00725DB0"/>
    <w:rsid w:val="007432F9"/>
    <w:rsid w:val="00743BE1"/>
    <w:rsid w:val="00753F90"/>
    <w:rsid w:val="00754C8F"/>
    <w:rsid w:val="00764894"/>
    <w:rsid w:val="00792C42"/>
    <w:rsid w:val="00793F50"/>
    <w:rsid w:val="007B03E0"/>
    <w:rsid w:val="007B2945"/>
    <w:rsid w:val="007B690D"/>
    <w:rsid w:val="007C1F0E"/>
    <w:rsid w:val="007C3AC4"/>
    <w:rsid w:val="007C78C1"/>
    <w:rsid w:val="007D2FDA"/>
    <w:rsid w:val="007D5F44"/>
    <w:rsid w:val="00810D96"/>
    <w:rsid w:val="008131A7"/>
    <w:rsid w:val="00830397"/>
    <w:rsid w:val="00843310"/>
    <w:rsid w:val="0085548B"/>
    <w:rsid w:val="00856322"/>
    <w:rsid w:val="00863462"/>
    <w:rsid w:val="00864E3E"/>
    <w:rsid w:val="008725EC"/>
    <w:rsid w:val="008767B7"/>
    <w:rsid w:val="00881DEE"/>
    <w:rsid w:val="0089791D"/>
    <w:rsid w:val="008A3740"/>
    <w:rsid w:val="008B7504"/>
    <w:rsid w:val="008C5693"/>
    <w:rsid w:val="008D4D55"/>
    <w:rsid w:val="008E245A"/>
    <w:rsid w:val="008E32B9"/>
    <w:rsid w:val="008E741C"/>
    <w:rsid w:val="008F15AE"/>
    <w:rsid w:val="008F2684"/>
    <w:rsid w:val="008F2B18"/>
    <w:rsid w:val="008F79E6"/>
    <w:rsid w:val="009056FA"/>
    <w:rsid w:val="00913361"/>
    <w:rsid w:val="00922055"/>
    <w:rsid w:val="00924BF2"/>
    <w:rsid w:val="0092609E"/>
    <w:rsid w:val="0093389C"/>
    <w:rsid w:val="009350A7"/>
    <w:rsid w:val="00936D06"/>
    <w:rsid w:val="0094007B"/>
    <w:rsid w:val="00953BBA"/>
    <w:rsid w:val="00962752"/>
    <w:rsid w:val="00971AC2"/>
    <w:rsid w:val="00981B97"/>
    <w:rsid w:val="009A7AA4"/>
    <w:rsid w:val="009D09FC"/>
    <w:rsid w:val="009D6F88"/>
    <w:rsid w:val="009D74C4"/>
    <w:rsid w:val="009E0491"/>
    <w:rsid w:val="00A20ABE"/>
    <w:rsid w:val="00A31322"/>
    <w:rsid w:val="00A319B7"/>
    <w:rsid w:val="00A4246E"/>
    <w:rsid w:val="00A502EB"/>
    <w:rsid w:val="00A5395D"/>
    <w:rsid w:val="00A54882"/>
    <w:rsid w:val="00A63074"/>
    <w:rsid w:val="00A632AB"/>
    <w:rsid w:val="00A649ED"/>
    <w:rsid w:val="00A77DF3"/>
    <w:rsid w:val="00A93589"/>
    <w:rsid w:val="00AA7A8B"/>
    <w:rsid w:val="00AB0C58"/>
    <w:rsid w:val="00AD2B8D"/>
    <w:rsid w:val="00AE4190"/>
    <w:rsid w:val="00AE5577"/>
    <w:rsid w:val="00AF7ACA"/>
    <w:rsid w:val="00B009C6"/>
    <w:rsid w:val="00B064D0"/>
    <w:rsid w:val="00B07311"/>
    <w:rsid w:val="00B110EA"/>
    <w:rsid w:val="00B1314D"/>
    <w:rsid w:val="00B16F14"/>
    <w:rsid w:val="00B27320"/>
    <w:rsid w:val="00B3283E"/>
    <w:rsid w:val="00B33C59"/>
    <w:rsid w:val="00B35981"/>
    <w:rsid w:val="00B420D9"/>
    <w:rsid w:val="00B42303"/>
    <w:rsid w:val="00B423AF"/>
    <w:rsid w:val="00B471F7"/>
    <w:rsid w:val="00B54FF4"/>
    <w:rsid w:val="00B57AA8"/>
    <w:rsid w:val="00B62698"/>
    <w:rsid w:val="00B65DBB"/>
    <w:rsid w:val="00B75C2D"/>
    <w:rsid w:val="00B76FDB"/>
    <w:rsid w:val="00B80B17"/>
    <w:rsid w:val="00B90113"/>
    <w:rsid w:val="00B9448C"/>
    <w:rsid w:val="00B9655D"/>
    <w:rsid w:val="00B96C38"/>
    <w:rsid w:val="00BA3107"/>
    <w:rsid w:val="00BB2C1A"/>
    <w:rsid w:val="00BC0EE7"/>
    <w:rsid w:val="00BC39AB"/>
    <w:rsid w:val="00BD2D4B"/>
    <w:rsid w:val="00BD4C1C"/>
    <w:rsid w:val="00BD6C52"/>
    <w:rsid w:val="00BD7CE6"/>
    <w:rsid w:val="00BE1EB7"/>
    <w:rsid w:val="00BF7D11"/>
    <w:rsid w:val="00C0023C"/>
    <w:rsid w:val="00C012F3"/>
    <w:rsid w:val="00C117E8"/>
    <w:rsid w:val="00C2282C"/>
    <w:rsid w:val="00C24814"/>
    <w:rsid w:val="00C358BC"/>
    <w:rsid w:val="00C45B5B"/>
    <w:rsid w:val="00C551F6"/>
    <w:rsid w:val="00C603AA"/>
    <w:rsid w:val="00C62E84"/>
    <w:rsid w:val="00C81B2B"/>
    <w:rsid w:val="00CA7BEB"/>
    <w:rsid w:val="00CB5948"/>
    <w:rsid w:val="00CC1F2F"/>
    <w:rsid w:val="00CD0F9F"/>
    <w:rsid w:val="00CD5154"/>
    <w:rsid w:val="00CD5643"/>
    <w:rsid w:val="00CF03AC"/>
    <w:rsid w:val="00CF7D66"/>
    <w:rsid w:val="00D00AB0"/>
    <w:rsid w:val="00D04A1D"/>
    <w:rsid w:val="00D0561C"/>
    <w:rsid w:val="00D05BE9"/>
    <w:rsid w:val="00D05C6F"/>
    <w:rsid w:val="00D140CB"/>
    <w:rsid w:val="00D45AFF"/>
    <w:rsid w:val="00D54C9E"/>
    <w:rsid w:val="00D5653C"/>
    <w:rsid w:val="00D66393"/>
    <w:rsid w:val="00D8065C"/>
    <w:rsid w:val="00D81528"/>
    <w:rsid w:val="00D819B2"/>
    <w:rsid w:val="00D94FFD"/>
    <w:rsid w:val="00DA3A98"/>
    <w:rsid w:val="00DB4A2D"/>
    <w:rsid w:val="00DC13C0"/>
    <w:rsid w:val="00DD6D7A"/>
    <w:rsid w:val="00DF1D53"/>
    <w:rsid w:val="00DF76F7"/>
    <w:rsid w:val="00E00723"/>
    <w:rsid w:val="00E132E7"/>
    <w:rsid w:val="00E134B5"/>
    <w:rsid w:val="00E269E7"/>
    <w:rsid w:val="00E4445C"/>
    <w:rsid w:val="00E623D7"/>
    <w:rsid w:val="00E63F65"/>
    <w:rsid w:val="00E673D7"/>
    <w:rsid w:val="00E74C9A"/>
    <w:rsid w:val="00E77EC9"/>
    <w:rsid w:val="00E90376"/>
    <w:rsid w:val="00E95B27"/>
    <w:rsid w:val="00EA48A3"/>
    <w:rsid w:val="00EB43DA"/>
    <w:rsid w:val="00EC14DF"/>
    <w:rsid w:val="00EC3EAF"/>
    <w:rsid w:val="00ED1BCA"/>
    <w:rsid w:val="00ED5ED6"/>
    <w:rsid w:val="00EE0A48"/>
    <w:rsid w:val="00EF1B5E"/>
    <w:rsid w:val="00F00DFD"/>
    <w:rsid w:val="00F05E56"/>
    <w:rsid w:val="00F12F18"/>
    <w:rsid w:val="00F1359A"/>
    <w:rsid w:val="00F16B24"/>
    <w:rsid w:val="00F267C4"/>
    <w:rsid w:val="00F26E92"/>
    <w:rsid w:val="00F343C1"/>
    <w:rsid w:val="00F41A96"/>
    <w:rsid w:val="00F5720B"/>
    <w:rsid w:val="00F64618"/>
    <w:rsid w:val="00F73AEB"/>
    <w:rsid w:val="00F75B5F"/>
    <w:rsid w:val="00F76B77"/>
    <w:rsid w:val="00F80655"/>
    <w:rsid w:val="00F93425"/>
    <w:rsid w:val="00FC1A7B"/>
    <w:rsid w:val="00FC7D01"/>
    <w:rsid w:val="00FD105E"/>
    <w:rsid w:val="00FD5DBF"/>
    <w:rsid w:val="00FD6882"/>
    <w:rsid w:val="00FD6BE0"/>
    <w:rsid w:val="00FF66F5"/>
    <w:rsid w:val="33A3CD26"/>
    <w:rsid w:val="3E4701C6"/>
    <w:rsid w:val="5745BD51"/>
    <w:rsid w:val="74263E06"/>
    <w:rsid w:val="75C2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A84667"/>
  <w15:docId w15:val="{38DE262A-F74F-4C0F-9623-CAF52C6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2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D01"/>
  </w:style>
  <w:style w:type="paragraph" w:styleId="Piedepgina">
    <w:name w:val="footer"/>
    <w:basedOn w:val="Normal"/>
    <w:link w:val="PiedepginaCar"/>
    <w:uiPriority w:val="99"/>
    <w:unhideWhenUsed/>
    <w:rsid w:val="00FC7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D01"/>
  </w:style>
  <w:style w:type="paragraph" w:customStyle="1" w:styleId="6Contacto">
    <w:name w:val="6. Contacto"/>
    <w:basedOn w:val="Normal"/>
    <w:link w:val="6ContactoCar"/>
    <w:qFormat/>
    <w:rsid w:val="00FC7D01"/>
    <w:pPr>
      <w:spacing w:after="0" w:line="240" w:lineRule="auto"/>
      <w:jc w:val="right"/>
    </w:pPr>
    <w:rPr>
      <w:rFonts w:cs="ITCFranklinGothicStd-MdCd"/>
      <w:color w:val="597397" w:themeColor="accent4"/>
      <w:sz w:val="20"/>
      <w:szCs w:val="20"/>
      <w:lang w:val="es-ES_tradnl"/>
    </w:rPr>
  </w:style>
  <w:style w:type="character" w:customStyle="1" w:styleId="6ContactoCar">
    <w:name w:val="6. Contacto Car"/>
    <w:basedOn w:val="Fuentedeprrafopredeter"/>
    <w:link w:val="6Contacto"/>
    <w:rsid w:val="00FC7D01"/>
    <w:rPr>
      <w:rFonts w:cs="ITCFranklinGothicStd-MdCd"/>
      <w:color w:val="597397" w:themeColor="accent4"/>
      <w:sz w:val="20"/>
      <w:szCs w:val="20"/>
      <w:lang w:val="es-ES_tradnl"/>
    </w:rPr>
  </w:style>
  <w:style w:type="paragraph" w:customStyle="1" w:styleId="2Ttulo1principal">
    <w:name w:val="2. Título 1 principal"/>
    <w:next w:val="Normal"/>
    <w:link w:val="2Ttulo1principalCar"/>
    <w:qFormat/>
    <w:rsid w:val="008A3740"/>
    <w:pPr>
      <w:spacing w:before="600" w:after="240" w:line="240" w:lineRule="auto"/>
      <w:outlineLvl w:val="0"/>
    </w:pPr>
    <w:rPr>
      <w:rFonts w:asciiTheme="majorHAnsi" w:eastAsia="Times New Roman" w:hAnsiTheme="majorHAnsi" w:cs="Times New Roman"/>
      <w:color w:val="003C69" w:themeColor="text1"/>
      <w:sz w:val="56"/>
      <w:szCs w:val="32"/>
      <w:lang w:val="es-ES_tradnl" w:eastAsia="es-ES"/>
    </w:rPr>
  </w:style>
  <w:style w:type="paragraph" w:customStyle="1" w:styleId="3Subttulo1">
    <w:name w:val="3. Subtítulo 1"/>
    <w:next w:val="Normal"/>
    <w:link w:val="3Subttulo1Car"/>
    <w:qFormat/>
    <w:rsid w:val="008A3740"/>
    <w:pPr>
      <w:spacing w:after="240" w:line="240" w:lineRule="auto"/>
      <w:outlineLvl w:val="1"/>
    </w:pPr>
    <w:rPr>
      <w:rFonts w:asciiTheme="majorHAnsi" w:eastAsia="Franklin Gothic Book" w:hAnsiTheme="majorHAnsi" w:cs="Times New Roman"/>
      <w:color w:val="E97A00" w:themeColor="text2"/>
      <w:sz w:val="48"/>
      <w:szCs w:val="26"/>
      <w:lang w:val="es-ES_tradnl" w:eastAsia="es-ES"/>
    </w:rPr>
  </w:style>
  <w:style w:type="character" w:customStyle="1" w:styleId="2Ttulo1principalCar">
    <w:name w:val="2. Título 1 principal Car"/>
    <w:basedOn w:val="Fuentedeprrafopredeter"/>
    <w:link w:val="2Ttulo1principal"/>
    <w:rsid w:val="008A3740"/>
    <w:rPr>
      <w:rFonts w:asciiTheme="majorHAnsi" w:eastAsia="Times New Roman" w:hAnsiTheme="majorHAnsi" w:cs="Times New Roman"/>
      <w:color w:val="003C69" w:themeColor="text1"/>
      <w:sz w:val="56"/>
      <w:szCs w:val="32"/>
      <w:lang w:val="es-ES_tradnl" w:eastAsia="es-ES"/>
    </w:rPr>
  </w:style>
  <w:style w:type="character" w:customStyle="1" w:styleId="3Subttulo1Car">
    <w:name w:val="3. Subtítulo 1 Car"/>
    <w:basedOn w:val="Fuentedeprrafopredeter"/>
    <w:link w:val="3Subttulo1"/>
    <w:rsid w:val="008A3740"/>
    <w:rPr>
      <w:rFonts w:asciiTheme="majorHAnsi" w:eastAsia="Franklin Gothic Book" w:hAnsiTheme="majorHAnsi" w:cs="Times New Roman"/>
      <w:color w:val="E97A00" w:themeColor="text2"/>
      <w:sz w:val="48"/>
      <w:szCs w:val="26"/>
      <w:lang w:val="es-ES_tradnl" w:eastAsia="es-ES"/>
    </w:rPr>
  </w:style>
  <w:style w:type="paragraph" w:customStyle="1" w:styleId="4Subttulo2">
    <w:name w:val="4. Subtítulo 2"/>
    <w:next w:val="Normal"/>
    <w:link w:val="4Subttulo2Car"/>
    <w:qFormat/>
    <w:rsid w:val="008A3740"/>
    <w:pPr>
      <w:spacing w:after="240" w:line="240" w:lineRule="auto"/>
      <w:outlineLvl w:val="2"/>
    </w:pPr>
    <w:rPr>
      <w:rFonts w:asciiTheme="majorHAnsi" w:hAnsiTheme="majorHAnsi" w:cs="Times New Roman"/>
      <w:color w:val="00A599" w:themeColor="accent3"/>
      <w:sz w:val="44"/>
      <w:szCs w:val="24"/>
      <w:lang w:val="es-ES_tradnl" w:eastAsia="es-ES"/>
    </w:rPr>
  </w:style>
  <w:style w:type="paragraph" w:customStyle="1" w:styleId="5Subttulo3">
    <w:name w:val="5. Subtítulo 3"/>
    <w:next w:val="Normal"/>
    <w:link w:val="5Subttulo3Car"/>
    <w:qFormat/>
    <w:rsid w:val="00F75B5F"/>
    <w:pPr>
      <w:spacing w:after="240" w:line="240" w:lineRule="auto"/>
      <w:outlineLvl w:val="3"/>
    </w:pPr>
    <w:rPr>
      <w:rFonts w:asciiTheme="majorHAnsi" w:hAnsiTheme="majorHAnsi" w:cs="Times New Roman"/>
      <w:iCs/>
      <w:color w:val="597397" w:themeColor="accent4"/>
      <w:sz w:val="40"/>
      <w:szCs w:val="24"/>
      <w:lang w:val="es-ES_tradnl" w:eastAsia="es-ES"/>
    </w:rPr>
  </w:style>
  <w:style w:type="character" w:customStyle="1" w:styleId="4Subttulo2Car">
    <w:name w:val="4. Subtítulo 2 Car"/>
    <w:basedOn w:val="Fuentedeprrafopredeter"/>
    <w:link w:val="4Subttulo2"/>
    <w:rsid w:val="008A3740"/>
    <w:rPr>
      <w:rFonts w:asciiTheme="majorHAnsi" w:hAnsiTheme="majorHAnsi" w:cs="Times New Roman"/>
      <w:color w:val="00A599" w:themeColor="accent3"/>
      <w:sz w:val="44"/>
      <w:szCs w:val="24"/>
      <w:lang w:val="es-ES_tradnl" w:eastAsia="es-ES"/>
    </w:rPr>
  </w:style>
  <w:style w:type="character" w:customStyle="1" w:styleId="5Subttulo3Car">
    <w:name w:val="5. Subtítulo 3 Car"/>
    <w:basedOn w:val="Fuentedeprrafopredeter"/>
    <w:link w:val="5Subttulo3"/>
    <w:rsid w:val="00F75B5F"/>
    <w:rPr>
      <w:rFonts w:asciiTheme="majorHAnsi" w:hAnsiTheme="majorHAnsi" w:cs="Times New Roman"/>
      <w:iCs/>
      <w:color w:val="597397" w:themeColor="accent4"/>
      <w:sz w:val="40"/>
      <w:szCs w:val="24"/>
      <w:lang w:val="es-ES_tradnl" w:eastAsia="es-ES"/>
    </w:rPr>
  </w:style>
  <w:style w:type="paragraph" w:customStyle="1" w:styleId="1COCEMFE">
    <w:name w:val="1. COCEMFE"/>
    <w:basedOn w:val="Normal"/>
    <w:link w:val="1COCEMFECar"/>
    <w:qFormat/>
    <w:rsid w:val="00FC7D01"/>
    <w:pPr>
      <w:tabs>
        <w:tab w:val="left" w:pos="4515"/>
      </w:tabs>
      <w:spacing w:after="240" w:line="240" w:lineRule="auto"/>
    </w:pPr>
    <w:rPr>
      <w:rFonts w:ascii="Franklin Gothic Book" w:hAnsi="Franklin Gothic Book"/>
      <w:szCs w:val="24"/>
      <w:lang w:val="es-ES_tradnl" w:eastAsia="es-ES"/>
    </w:rPr>
  </w:style>
  <w:style w:type="character" w:customStyle="1" w:styleId="1COCEMFECar">
    <w:name w:val="1. COCEMFE Car"/>
    <w:basedOn w:val="Fuentedeprrafopredeter"/>
    <w:link w:val="1COCEMFE"/>
    <w:rsid w:val="00FC7D01"/>
    <w:rPr>
      <w:rFonts w:ascii="Franklin Gothic Book" w:hAnsi="Franklin Gothic Book"/>
      <w:szCs w:val="24"/>
      <w:lang w:val="es-ES_tradnl" w:eastAsia="es-ES"/>
    </w:rPr>
  </w:style>
  <w:style w:type="paragraph" w:customStyle="1" w:styleId="7Registro">
    <w:name w:val="7. Registro"/>
    <w:basedOn w:val="Normal"/>
    <w:link w:val="7RegistroCar"/>
    <w:qFormat/>
    <w:rsid w:val="00A632AB"/>
    <w:pPr>
      <w:spacing w:after="0" w:line="240" w:lineRule="auto"/>
      <w:jc w:val="center"/>
    </w:pPr>
    <w:rPr>
      <w:rFonts w:cs="Verdana"/>
      <w:color w:val="FFFFFF" w:themeColor="background1"/>
      <w:sz w:val="14"/>
      <w:szCs w:val="12"/>
    </w:rPr>
  </w:style>
  <w:style w:type="character" w:customStyle="1" w:styleId="7RegistroCar">
    <w:name w:val="7. Registro Car"/>
    <w:basedOn w:val="Fuentedeprrafopredeter"/>
    <w:link w:val="7Registro"/>
    <w:rsid w:val="00A632AB"/>
    <w:rPr>
      <w:rFonts w:cs="Verdana"/>
      <w:color w:val="FFFFFF" w:themeColor="background1"/>
      <w:sz w:val="14"/>
      <w:szCs w:val="12"/>
    </w:rPr>
  </w:style>
  <w:style w:type="character" w:styleId="Hipervnculo">
    <w:name w:val="Hyperlink"/>
    <w:basedOn w:val="Fuentedeprrafopredeter"/>
    <w:uiPriority w:val="99"/>
    <w:unhideWhenUsed/>
    <w:rsid w:val="00793F50"/>
    <w:rPr>
      <w:color w:val="597397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4-nfasis41">
    <w:name w:val="Tabla con cuadrícula 4 - Énfasis 41"/>
    <w:basedOn w:val="Tablanormal"/>
    <w:uiPriority w:val="49"/>
    <w:rsid w:val="00AE5577"/>
    <w:pPr>
      <w:spacing w:after="0" w:line="240" w:lineRule="auto"/>
    </w:pPr>
    <w:tblPr>
      <w:tblStyleRowBandSize w:val="1"/>
      <w:tblStyleColBandSize w:val="1"/>
      <w:tblBorders>
        <w:top w:val="single" w:sz="4" w:space="0" w:color="99AAC3" w:themeColor="accent4" w:themeTint="99"/>
        <w:left w:val="single" w:sz="4" w:space="0" w:color="99AAC3" w:themeColor="accent4" w:themeTint="99"/>
        <w:bottom w:val="single" w:sz="4" w:space="0" w:color="99AAC3" w:themeColor="accent4" w:themeTint="99"/>
        <w:right w:val="single" w:sz="4" w:space="0" w:color="99AAC3" w:themeColor="accent4" w:themeTint="99"/>
        <w:insideH w:val="single" w:sz="4" w:space="0" w:color="99AAC3" w:themeColor="accent4" w:themeTint="99"/>
        <w:insideV w:val="single" w:sz="4" w:space="0" w:color="99AAC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7397" w:themeColor="accent4"/>
          <w:left w:val="single" w:sz="4" w:space="0" w:color="597397" w:themeColor="accent4"/>
          <w:bottom w:val="single" w:sz="4" w:space="0" w:color="597397" w:themeColor="accent4"/>
          <w:right w:val="single" w:sz="4" w:space="0" w:color="597397" w:themeColor="accent4"/>
          <w:insideH w:val="nil"/>
          <w:insideV w:val="nil"/>
        </w:tcBorders>
        <w:shd w:val="clear" w:color="auto" w:fill="597397" w:themeFill="accent4"/>
      </w:tcPr>
    </w:tblStylePr>
    <w:tblStylePr w:type="lastRow">
      <w:rPr>
        <w:b/>
        <w:bCs/>
      </w:rPr>
      <w:tblPr/>
      <w:tcPr>
        <w:tcBorders>
          <w:top w:val="double" w:sz="4" w:space="0" w:color="5973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EB" w:themeFill="accent4" w:themeFillTint="33"/>
      </w:tcPr>
    </w:tblStylePr>
    <w:tblStylePr w:type="band1Horz">
      <w:tblPr/>
      <w:tcPr>
        <w:shd w:val="clear" w:color="auto" w:fill="DDE2EB" w:themeFill="accent4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AE5577"/>
    <w:pPr>
      <w:spacing w:after="200" w:line="240" w:lineRule="auto"/>
    </w:pPr>
    <w:rPr>
      <w:i/>
      <w:iCs/>
      <w:color w:val="E97A00" w:themeColor="text2"/>
      <w:sz w:val="18"/>
      <w:szCs w:val="18"/>
    </w:rPr>
  </w:style>
  <w:style w:type="table" w:customStyle="1" w:styleId="Tablanormal11">
    <w:name w:val="Tabla normal 11"/>
    <w:basedOn w:val="Tablanormal"/>
    <w:uiPriority w:val="41"/>
    <w:rsid w:val="00F75B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93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D4D55"/>
    <w:rPr>
      <w:color w:val="003C69" w:themeColor="followedHyperlink"/>
      <w:u w:val="single"/>
    </w:rPr>
  </w:style>
  <w:style w:type="paragraph" w:customStyle="1" w:styleId="6Ttulodelinforme">
    <w:name w:val="6. Título del informe"/>
    <w:basedOn w:val="Normal"/>
    <w:link w:val="6TtulodelinformeCar"/>
    <w:qFormat/>
    <w:rsid w:val="00A632AB"/>
    <w:pPr>
      <w:outlineLvl w:val="0"/>
    </w:pPr>
    <w:rPr>
      <w:rFonts w:asciiTheme="majorHAnsi" w:hAnsiTheme="majorHAnsi"/>
      <w:color w:val="FFFFFF" w:themeColor="background1"/>
      <w:sz w:val="120"/>
      <w:szCs w:val="120"/>
    </w:rPr>
  </w:style>
  <w:style w:type="character" w:customStyle="1" w:styleId="6TtulodelinformeCar">
    <w:name w:val="6. Título del informe Car"/>
    <w:basedOn w:val="Fuentedeprrafopredeter"/>
    <w:link w:val="6Ttulodelinforme"/>
    <w:rsid w:val="00A632AB"/>
    <w:rPr>
      <w:rFonts w:asciiTheme="majorHAnsi" w:hAnsiTheme="majorHAnsi"/>
      <w:color w:val="FFFFFF" w:themeColor="background1"/>
      <w:sz w:val="120"/>
      <w:szCs w:val="120"/>
    </w:rPr>
  </w:style>
  <w:style w:type="paragraph" w:customStyle="1" w:styleId="7Subttulodelinforme">
    <w:name w:val="7. Subtítulo del informe"/>
    <w:basedOn w:val="Normal"/>
    <w:link w:val="7SubttulodelinformeCar"/>
    <w:qFormat/>
    <w:rsid w:val="00A632AB"/>
    <w:rPr>
      <w:rFonts w:asciiTheme="majorHAnsi" w:hAnsiTheme="majorHAnsi"/>
      <w:color w:val="FFFFFF" w:themeColor="background1"/>
      <w:sz w:val="30"/>
      <w:szCs w:val="30"/>
    </w:rPr>
  </w:style>
  <w:style w:type="character" w:customStyle="1" w:styleId="7SubttulodelinformeCar">
    <w:name w:val="7. Subtítulo del informe Car"/>
    <w:basedOn w:val="Fuentedeprrafopredeter"/>
    <w:link w:val="7Subttulodelinforme"/>
    <w:rsid w:val="00A632AB"/>
    <w:rPr>
      <w:rFonts w:asciiTheme="majorHAnsi" w:hAnsiTheme="majorHAnsi"/>
      <w:color w:val="FFFFFF" w:themeColor="background1"/>
      <w:sz w:val="30"/>
      <w:szCs w:val="30"/>
    </w:rPr>
  </w:style>
  <w:style w:type="paragraph" w:customStyle="1" w:styleId="8Contacto">
    <w:name w:val="8. Contacto"/>
    <w:basedOn w:val="Normal"/>
    <w:link w:val="8ContactoCar"/>
    <w:qFormat/>
    <w:rsid w:val="00A632AB"/>
    <w:pPr>
      <w:spacing w:after="0" w:line="240" w:lineRule="auto"/>
    </w:pPr>
    <w:rPr>
      <w:rFonts w:cs="ITCFranklinGothicStd-MdCd"/>
      <w:color w:val="597397" w:themeColor="accent4"/>
      <w:sz w:val="20"/>
      <w:szCs w:val="20"/>
      <w:lang w:val="es-ES_tradnl"/>
    </w:rPr>
  </w:style>
  <w:style w:type="character" w:customStyle="1" w:styleId="8ContactoCar">
    <w:name w:val="8. Contacto Car"/>
    <w:basedOn w:val="Fuentedeprrafopredeter"/>
    <w:link w:val="8Contacto"/>
    <w:rsid w:val="00A632AB"/>
    <w:rPr>
      <w:rFonts w:cs="ITCFranklinGothicStd-MdCd"/>
      <w:color w:val="597397" w:themeColor="accent4"/>
      <w:sz w:val="20"/>
      <w:szCs w:val="20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6F72"/>
    <w:rPr>
      <w:color w:val="605E5C"/>
      <w:shd w:val="clear" w:color="auto" w:fill="E1DFDD"/>
    </w:rPr>
  </w:style>
  <w:style w:type="paragraph" w:customStyle="1" w:styleId="9Registro">
    <w:name w:val="9. Registro"/>
    <w:basedOn w:val="Normal"/>
    <w:link w:val="9RegistroCar"/>
    <w:qFormat/>
    <w:rsid w:val="007109AF"/>
    <w:pPr>
      <w:spacing w:after="0" w:line="240" w:lineRule="auto"/>
      <w:jc w:val="center"/>
    </w:pPr>
    <w:rPr>
      <w:rFonts w:cs="Verdana"/>
      <w:color w:val="FFFFFF" w:themeColor="background1"/>
      <w:sz w:val="14"/>
      <w:szCs w:val="14"/>
    </w:rPr>
  </w:style>
  <w:style w:type="character" w:customStyle="1" w:styleId="9RegistroCar">
    <w:name w:val="9. Registro Car"/>
    <w:basedOn w:val="Fuentedeprrafopredeter"/>
    <w:link w:val="9Registro"/>
    <w:rsid w:val="007109AF"/>
    <w:rPr>
      <w:rFonts w:cs="Verdana"/>
      <w:color w:val="FFFFFF" w:themeColor="background1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6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69E7"/>
    <w:pPr>
      <w:ind w:left="720"/>
      <w:contextualSpacing/>
    </w:pPr>
  </w:style>
  <w:style w:type="table" w:styleId="Sombreadoclaro">
    <w:name w:val="Light Shading"/>
    <w:basedOn w:val="Tablanormal"/>
    <w:uiPriority w:val="60"/>
    <w:rsid w:val="00E269E7"/>
    <w:pPr>
      <w:spacing w:after="0" w:line="240" w:lineRule="auto"/>
    </w:pPr>
    <w:rPr>
      <w:color w:val="002C4E" w:themeColor="text1" w:themeShade="BF"/>
    </w:rPr>
    <w:tblPr>
      <w:tblStyleRowBandSize w:val="1"/>
      <w:tblStyleColBandSize w:val="1"/>
      <w:tblBorders>
        <w:top w:val="single" w:sz="8" w:space="0" w:color="003C69" w:themeColor="text1"/>
        <w:bottom w:val="single" w:sz="8" w:space="0" w:color="003C6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text1"/>
          <w:left w:val="nil"/>
          <w:bottom w:val="single" w:sz="8" w:space="0" w:color="003C6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text1"/>
          <w:left w:val="nil"/>
          <w:bottom w:val="single" w:sz="8" w:space="0" w:color="003C6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269E7"/>
    <w:pPr>
      <w:spacing w:after="0" w:line="240" w:lineRule="auto"/>
    </w:pPr>
    <w:rPr>
      <w:color w:val="425571" w:themeColor="accent4" w:themeShade="BF"/>
    </w:rPr>
    <w:tblPr>
      <w:tblStyleRowBandSize w:val="1"/>
      <w:tblStyleColBandSize w:val="1"/>
      <w:tblBorders>
        <w:top w:val="single" w:sz="8" w:space="0" w:color="597397" w:themeColor="accent4"/>
        <w:bottom w:val="single" w:sz="8" w:space="0" w:color="5973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7397" w:themeColor="accent4"/>
          <w:left w:val="nil"/>
          <w:bottom w:val="single" w:sz="8" w:space="0" w:color="5973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7397" w:themeColor="accent4"/>
          <w:left w:val="nil"/>
          <w:bottom w:val="single" w:sz="8" w:space="0" w:color="5973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C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CE6" w:themeFill="accent4" w:themeFillTint="3F"/>
      </w:tcPr>
    </w:tblStylePr>
  </w:style>
  <w:style w:type="table" w:styleId="Sombreadoclaro-nfasis2">
    <w:name w:val="Light Shading Accent 2"/>
    <w:basedOn w:val="Tablanormal"/>
    <w:uiPriority w:val="60"/>
    <w:rsid w:val="001E7291"/>
    <w:pPr>
      <w:spacing w:after="0" w:line="240" w:lineRule="auto"/>
    </w:pPr>
    <w:rPr>
      <w:color w:val="AE5A00" w:themeColor="accent2" w:themeShade="BF"/>
    </w:rPr>
    <w:tblPr>
      <w:tblStyleRowBandSize w:val="1"/>
      <w:tblStyleColBandSize w:val="1"/>
      <w:tblBorders>
        <w:top w:val="single" w:sz="8" w:space="0" w:color="E97A00" w:themeColor="accent2"/>
        <w:bottom w:val="single" w:sz="8" w:space="0" w:color="E97A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A00" w:themeColor="accent2"/>
          <w:left w:val="nil"/>
          <w:bottom w:val="single" w:sz="8" w:space="0" w:color="E97A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A00" w:themeColor="accent2"/>
          <w:left w:val="nil"/>
          <w:bottom w:val="single" w:sz="8" w:space="0" w:color="E97A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A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1E7291"/>
    <w:pPr>
      <w:spacing w:after="0" w:line="240" w:lineRule="auto"/>
    </w:pPr>
    <w:rPr>
      <w:color w:val="DB780B" w:themeColor="accent5" w:themeShade="BF"/>
    </w:rPr>
    <w:tblPr>
      <w:tblStyleRowBandSize w:val="1"/>
      <w:tblStyleColBandSize w:val="1"/>
      <w:tblBorders>
        <w:top w:val="single" w:sz="8" w:space="0" w:color="F59F40" w:themeColor="accent5"/>
        <w:bottom w:val="single" w:sz="8" w:space="0" w:color="F59F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F40" w:themeColor="accent5"/>
          <w:left w:val="nil"/>
          <w:bottom w:val="single" w:sz="8" w:space="0" w:color="F59F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F40" w:themeColor="accent5"/>
          <w:left w:val="nil"/>
          <w:bottom w:val="single" w:sz="8" w:space="0" w:color="F59F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F" w:themeFill="accent5" w:themeFillTint="3F"/>
      </w:tcPr>
    </w:tblStylePr>
  </w:style>
  <w:style w:type="table" w:styleId="Cuadrculaclara-nfasis3">
    <w:name w:val="Light Grid Accent 3"/>
    <w:basedOn w:val="Tablanormal"/>
    <w:uiPriority w:val="62"/>
    <w:rsid w:val="00F1359A"/>
    <w:pPr>
      <w:spacing w:after="0" w:line="240" w:lineRule="auto"/>
    </w:pPr>
    <w:tblPr>
      <w:tblStyleRowBandSize w:val="1"/>
      <w:tblStyleColBandSize w:val="1"/>
      <w:tblBorders>
        <w:top w:val="single" w:sz="8" w:space="0" w:color="00A599" w:themeColor="accent3"/>
        <w:left w:val="single" w:sz="8" w:space="0" w:color="00A599" w:themeColor="accent3"/>
        <w:bottom w:val="single" w:sz="8" w:space="0" w:color="00A599" w:themeColor="accent3"/>
        <w:right w:val="single" w:sz="8" w:space="0" w:color="00A599" w:themeColor="accent3"/>
        <w:insideH w:val="single" w:sz="8" w:space="0" w:color="00A599" w:themeColor="accent3"/>
        <w:insideV w:val="single" w:sz="8" w:space="0" w:color="00A5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9" w:themeColor="accent3"/>
          <w:left w:val="single" w:sz="8" w:space="0" w:color="00A599" w:themeColor="accent3"/>
          <w:bottom w:val="single" w:sz="18" w:space="0" w:color="00A599" w:themeColor="accent3"/>
          <w:right w:val="single" w:sz="8" w:space="0" w:color="00A599" w:themeColor="accent3"/>
          <w:insideH w:val="nil"/>
          <w:insideV w:val="single" w:sz="8" w:space="0" w:color="00A5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9" w:themeColor="accent3"/>
          <w:left w:val="single" w:sz="8" w:space="0" w:color="00A599" w:themeColor="accent3"/>
          <w:bottom w:val="single" w:sz="8" w:space="0" w:color="00A599" w:themeColor="accent3"/>
          <w:right w:val="single" w:sz="8" w:space="0" w:color="00A599" w:themeColor="accent3"/>
          <w:insideH w:val="nil"/>
          <w:insideV w:val="single" w:sz="8" w:space="0" w:color="00A5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9" w:themeColor="accent3"/>
          <w:left w:val="single" w:sz="8" w:space="0" w:color="00A599" w:themeColor="accent3"/>
          <w:bottom w:val="single" w:sz="8" w:space="0" w:color="00A599" w:themeColor="accent3"/>
          <w:right w:val="single" w:sz="8" w:space="0" w:color="00A599" w:themeColor="accent3"/>
        </w:tcBorders>
      </w:tcPr>
    </w:tblStylePr>
    <w:tblStylePr w:type="band1Vert">
      <w:tblPr/>
      <w:tcPr>
        <w:tcBorders>
          <w:top w:val="single" w:sz="8" w:space="0" w:color="00A599" w:themeColor="accent3"/>
          <w:left w:val="single" w:sz="8" w:space="0" w:color="00A599" w:themeColor="accent3"/>
          <w:bottom w:val="single" w:sz="8" w:space="0" w:color="00A599" w:themeColor="accent3"/>
          <w:right w:val="single" w:sz="8" w:space="0" w:color="00A599" w:themeColor="accent3"/>
        </w:tcBorders>
        <w:shd w:val="clear" w:color="auto" w:fill="A9FFF8" w:themeFill="accent3" w:themeFillTint="3F"/>
      </w:tcPr>
    </w:tblStylePr>
    <w:tblStylePr w:type="band1Horz">
      <w:tblPr/>
      <w:tcPr>
        <w:tcBorders>
          <w:top w:val="single" w:sz="8" w:space="0" w:color="00A599" w:themeColor="accent3"/>
          <w:left w:val="single" w:sz="8" w:space="0" w:color="00A599" w:themeColor="accent3"/>
          <w:bottom w:val="single" w:sz="8" w:space="0" w:color="00A599" w:themeColor="accent3"/>
          <w:right w:val="single" w:sz="8" w:space="0" w:color="00A599" w:themeColor="accent3"/>
          <w:insideV w:val="single" w:sz="8" w:space="0" w:color="00A599" w:themeColor="accent3"/>
        </w:tcBorders>
        <w:shd w:val="clear" w:color="auto" w:fill="A9FFF8" w:themeFill="accent3" w:themeFillTint="3F"/>
      </w:tcPr>
    </w:tblStylePr>
    <w:tblStylePr w:type="band2Horz">
      <w:tblPr/>
      <w:tcPr>
        <w:tcBorders>
          <w:top w:val="single" w:sz="8" w:space="0" w:color="00A599" w:themeColor="accent3"/>
          <w:left w:val="single" w:sz="8" w:space="0" w:color="00A599" w:themeColor="accent3"/>
          <w:bottom w:val="single" w:sz="8" w:space="0" w:color="00A599" w:themeColor="accent3"/>
          <w:right w:val="single" w:sz="8" w:space="0" w:color="00A599" w:themeColor="accent3"/>
          <w:insideV w:val="single" w:sz="8" w:space="0" w:color="00A59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COCEMFE_Colores">
      <a:dk1>
        <a:srgbClr val="003C69"/>
      </a:dk1>
      <a:lt1>
        <a:sysClr val="window" lastClr="FFFFFF"/>
      </a:lt1>
      <a:dk2>
        <a:srgbClr val="E97A00"/>
      </a:dk2>
      <a:lt2>
        <a:srgbClr val="F2F2F2"/>
      </a:lt2>
      <a:accent1>
        <a:srgbClr val="003C69"/>
      </a:accent1>
      <a:accent2>
        <a:srgbClr val="E97A00"/>
      </a:accent2>
      <a:accent3>
        <a:srgbClr val="00A599"/>
      </a:accent3>
      <a:accent4>
        <a:srgbClr val="597397"/>
      </a:accent4>
      <a:accent5>
        <a:srgbClr val="F59F40"/>
      </a:accent5>
      <a:accent6>
        <a:srgbClr val="00ADAC"/>
      </a:accent6>
      <a:hlink>
        <a:srgbClr val="597397"/>
      </a:hlink>
      <a:folHlink>
        <a:srgbClr val="003C69"/>
      </a:folHlink>
    </a:clrScheme>
    <a:fontScheme name="COCEMFE_Fuentes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ed8350-2e80-4a85-8333-6c84abc3381b">
      <Terms xmlns="http://schemas.microsoft.com/office/infopath/2007/PartnerControls"/>
    </lcf76f155ced4ddcb4097134ff3c332f>
    <TaxCatchAll xmlns="f071727b-42a3-4c58-a161-bcf919ada3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D6EA31DCA1234EBD663AE5490FF15D" ma:contentTypeVersion="15" ma:contentTypeDescription="Crear nuevo documento." ma:contentTypeScope="" ma:versionID="f24c07bf7254bab37b1cda8ef857644c">
  <xsd:schema xmlns:xsd="http://www.w3.org/2001/XMLSchema" xmlns:xs="http://www.w3.org/2001/XMLSchema" xmlns:p="http://schemas.microsoft.com/office/2006/metadata/properties" xmlns:ns2="6fed8350-2e80-4a85-8333-6c84abc3381b" xmlns:ns3="f071727b-42a3-4c58-a161-bcf919ada3eb" targetNamespace="http://schemas.microsoft.com/office/2006/metadata/properties" ma:root="true" ma:fieldsID="bfb5c618e041e2a67fb20dc2cd22b85c" ns2:_="" ns3:_="">
    <xsd:import namespace="6fed8350-2e80-4a85-8333-6c84abc3381b"/>
    <xsd:import namespace="f071727b-42a3-4c58-a161-bcf919ada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d8350-2e80-4a85-8333-6c84abc33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1fde7ac-b201-4c20-855f-a50a7e026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727b-42a3-4c58-a161-bcf919ada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bbe9f7-be2c-4b7d-918c-09fe76c9b4c3}" ma:internalName="TaxCatchAll" ma:showField="CatchAllData" ma:web="f071727b-42a3-4c58-a161-bcf919ad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7E309-AD42-4799-BD1A-4BDEE040186D}">
  <ds:schemaRefs>
    <ds:schemaRef ds:uri="http://schemas.microsoft.com/office/2006/metadata/properties"/>
    <ds:schemaRef ds:uri="http://schemas.microsoft.com/office/infopath/2007/PartnerControls"/>
    <ds:schemaRef ds:uri="6fed8350-2e80-4a85-8333-6c84abc3381b"/>
    <ds:schemaRef ds:uri="f071727b-42a3-4c58-a161-bcf919ada3eb"/>
  </ds:schemaRefs>
</ds:datastoreItem>
</file>

<file path=customXml/itemProps2.xml><?xml version="1.0" encoding="utf-8"?>
<ds:datastoreItem xmlns:ds="http://schemas.openxmlformats.org/officeDocument/2006/customXml" ds:itemID="{C335DE1A-50AE-46FD-B96E-791EBFF2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d8350-2e80-4a85-8333-6c84abc3381b"/>
    <ds:schemaRef ds:uri="f071727b-42a3-4c58-a161-bcf919ada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EF38B-D0BE-4538-A638-87D38B3BAA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2E287-8704-4927-B958-F8ED780CB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Alexandra Delgado Murcia</cp:lastModifiedBy>
  <cp:revision>4</cp:revision>
  <cp:lastPrinted>2021-04-08T10:40:00Z</cp:lastPrinted>
  <dcterms:created xsi:type="dcterms:W3CDTF">2025-03-14T07:42:00Z</dcterms:created>
  <dcterms:modified xsi:type="dcterms:W3CDTF">2025-03-14T07:59:00Z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0x01010051D6EA31DCA1234EBD663AE5490FF15D</vt:lpwstr>
  </property>
  <property fmtid="{D5CDD505-2E9C-101B-9397-08002B2CF9AE}" pid="3" name="MediaServiceImageTags">
    <vt:lpwstr/>
  </property>
</Properties>
</file>